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AE6CA" w14:textId="3550A7DE" w:rsidR="00F849FD" w:rsidRDefault="00F849FD" w:rsidP="00376C27">
      <w:pPr>
        <w:jc w:val="center"/>
        <w:rPr>
          <w:b/>
          <w:bCs/>
        </w:rPr>
      </w:pPr>
      <w:r w:rsidRPr="00F849FD">
        <w:rPr>
          <w:b/>
          <w:bCs/>
        </w:rPr>
        <w:t>СОГЛАСИЕ НА ОБРАБОТКУ ПЕРСОНАЛЬНЫХ ДАННЫХ</w:t>
      </w:r>
    </w:p>
    <w:p w14:paraId="57F3AEB6" w14:textId="77777777" w:rsidR="00F849FD" w:rsidRPr="00F849FD" w:rsidRDefault="00F849FD" w:rsidP="00376C27">
      <w:pPr>
        <w:jc w:val="center"/>
      </w:pPr>
    </w:p>
    <w:p w14:paraId="5648DD40" w14:textId="6D92055D" w:rsidR="00F849FD" w:rsidRDefault="00F849FD" w:rsidP="00376C27">
      <w:pPr>
        <w:numPr>
          <w:ilvl w:val="0"/>
          <w:numId w:val="2"/>
        </w:numPr>
        <w:ind w:left="0"/>
        <w:jc w:val="both"/>
      </w:pPr>
      <w:r w:rsidRPr="00F849FD">
        <w:t xml:space="preserve">Настоящее согласие на обработку персональных данных (далее – Согласие) выражает волю пользователя информационно-телекоммуникационной сети «Интернет» (далее </w:t>
      </w:r>
      <w:r>
        <w:t>-</w:t>
      </w:r>
      <w:r w:rsidRPr="00F849FD">
        <w:t xml:space="preserve"> Пользователь), передающего свои персональные данные через сайт, расположенный по адресу </w:t>
      </w:r>
      <w:hyperlink r:id="rId7" w:tgtFrame="_blank" w:history="1">
        <w:r w:rsidRPr="00F849FD">
          <w:rPr>
            <w:rStyle w:val="ad"/>
            <w:b/>
            <w:bCs/>
          </w:rPr>
          <w:t>https://oylogistics.cn</w:t>
        </w:r>
      </w:hyperlink>
      <w:r w:rsidRPr="00F849FD">
        <w:t xml:space="preserve"> (далее </w:t>
      </w:r>
      <w:r>
        <w:t>-</w:t>
      </w:r>
      <w:r w:rsidRPr="00F849FD">
        <w:t xml:space="preserve"> Сайт), </w:t>
      </w:r>
      <w:r w:rsidRPr="00F849FD">
        <w:rPr>
          <w:b/>
          <w:bCs/>
        </w:rPr>
        <w:t>Обществу с ограниченной ответственностью «ОУ ЙА РУС»</w:t>
      </w:r>
      <w:r w:rsidRPr="00F849FD">
        <w:t> </w:t>
      </w:r>
      <w:r w:rsidRPr="00F849FD">
        <w:rPr>
          <w:b/>
          <w:bCs/>
        </w:rPr>
        <w:t>(ООО «ОУ ЙА РУС»)</w:t>
      </w:r>
    </w:p>
    <w:p w14:paraId="220CCB6B" w14:textId="77777777" w:rsidR="00F849FD" w:rsidRPr="00F849FD" w:rsidRDefault="00F849FD" w:rsidP="00376C27">
      <w:pPr>
        <w:jc w:val="both"/>
      </w:pPr>
      <w:r w:rsidRPr="00F849FD">
        <w:rPr>
          <w:b/>
          <w:bCs/>
        </w:rPr>
        <w:t>ОГРН 1207700471505, ИНН 7714467080,</w:t>
      </w:r>
      <w:r w:rsidRPr="00F849FD">
        <w:br/>
        <w:t xml:space="preserve">адрес: 117105, г. Москва, </w:t>
      </w:r>
      <w:proofErr w:type="spellStart"/>
      <w:r w:rsidRPr="00F849FD">
        <w:t>вн.тер.г</w:t>
      </w:r>
      <w:proofErr w:type="spellEnd"/>
      <w:r w:rsidRPr="00F849FD">
        <w:t xml:space="preserve">. муниципальный округ Донской, ш. Варшавское, д. 1, стр. 6, </w:t>
      </w:r>
      <w:proofErr w:type="spellStart"/>
      <w:r w:rsidRPr="00F849FD">
        <w:t>помещ</w:t>
      </w:r>
      <w:proofErr w:type="spellEnd"/>
      <w:r w:rsidRPr="00F849FD">
        <w:t>. 17/1,</w:t>
      </w:r>
    </w:p>
    <w:p w14:paraId="6A449265" w14:textId="306ED065" w:rsidR="00F849FD" w:rsidRPr="00F849FD" w:rsidRDefault="00376C27" w:rsidP="00376C27">
      <w:pPr>
        <w:jc w:val="both"/>
      </w:pPr>
      <w:r>
        <w:t>электронная почта</w:t>
      </w:r>
      <w:r w:rsidR="00F849FD" w:rsidRPr="00F849FD">
        <w:t>: info@oylogistics.cn (далее – Оператор).</w:t>
      </w:r>
    </w:p>
    <w:p w14:paraId="63B123AD" w14:textId="77777777" w:rsidR="00F849FD" w:rsidRPr="00F849FD" w:rsidRDefault="00F849FD" w:rsidP="00376C27">
      <w:pPr>
        <w:numPr>
          <w:ilvl w:val="0"/>
          <w:numId w:val="2"/>
        </w:numPr>
        <w:ind w:left="0"/>
        <w:jc w:val="both"/>
      </w:pPr>
      <w:r w:rsidRPr="00F849FD">
        <w:t>В соответствии с Федеральным законом от 27.07.2006 № 152-ФЗ «О персональных данных» Пользователь даёт Оператору конкретное, предметное, информированное, сознательное и однозначное согласие на обработку своих персональных данных в следующих целях:</w:t>
      </w:r>
    </w:p>
    <w:p w14:paraId="1DB28EC6" w14:textId="77777777" w:rsidR="00F849FD" w:rsidRPr="00F849FD" w:rsidRDefault="00F849FD" w:rsidP="00376C27">
      <w:pPr>
        <w:numPr>
          <w:ilvl w:val="1"/>
          <w:numId w:val="2"/>
        </w:numPr>
        <w:ind w:left="0"/>
        <w:jc w:val="both"/>
      </w:pPr>
      <w:r w:rsidRPr="00F849FD">
        <w:t>информирование Пользователя о деятельности, товарах, работах, услугах Оператора (в том числе направление новостных рассылок, уведомлений об акциях, специальных предложениях);</w:t>
      </w:r>
    </w:p>
    <w:p w14:paraId="661BFD1F" w14:textId="77777777" w:rsidR="00F849FD" w:rsidRPr="00F849FD" w:rsidRDefault="00F849FD" w:rsidP="00376C27">
      <w:pPr>
        <w:numPr>
          <w:ilvl w:val="1"/>
          <w:numId w:val="2"/>
        </w:numPr>
        <w:ind w:left="0"/>
        <w:jc w:val="both"/>
      </w:pPr>
      <w:r w:rsidRPr="00F849FD">
        <w:t>заключение и исполнение договоров (включая договоры перевозки, экспедиции, оказания услуг), стороной которых является Пользователь;</w:t>
      </w:r>
    </w:p>
    <w:p w14:paraId="5ACA7B22" w14:textId="77777777" w:rsidR="00F849FD" w:rsidRPr="00F849FD" w:rsidRDefault="00F849FD" w:rsidP="00376C27">
      <w:pPr>
        <w:numPr>
          <w:ilvl w:val="1"/>
          <w:numId w:val="2"/>
        </w:numPr>
        <w:ind w:left="0"/>
        <w:jc w:val="both"/>
      </w:pPr>
      <w:r w:rsidRPr="00F849FD">
        <w:t>рассмотрение обращений, претензий, запросов Пользователя;</w:t>
      </w:r>
    </w:p>
    <w:p w14:paraId="24E29E45" w14:textId="77777777" w:rsidR="00F849FD" w:rsidRPr="00F849FD" w:rsidRDefault="00F849FD" w:rsidP="00376C27">
      <w:pPr>
        <w:numPr>
          <w:ilvl w:val="1"/>
          <w:numId w:val="2"/>
        </w:numPr>
        <w:ind w:left="0"/>
        <w:jc w:val="both"/>
      </w:pPr>
      <w:r w:rsidRPr="00F849FD">
        <w:t>осуществление прав и законных интересов Оператора в объёме, не нарушающем права и свободы субъекта персональных данных.</w:t>
      </w:r>
    </w:p>
    <w:p w14:paraId="24DE8B85" w14:textId="77777777" w:rsidR="00F849FD" w:rsidRPr="00F849FD" w:rsidRDefault="00F849FD" w:rsidP="00376C27">
      <w:pPr>
        <w:numPr>
          <w:ilvl w:val="0"/>
          <w:numId w:val="2"/>
        </w:numPr>
        <w:ind w:left="0"/>
        <w:jc w:val="both"/>
      </w:pPr>
      <w:r w:rsidRPr="00F849FD">
        <w:t>Пользователь даёт Оператору согласие на обработку следующих персональных данных:</w:t>
      </w:r>
    </w:p>
    <w:p w14:paraId="089B279D" w14:textId="77777777" w:rsidR="00F849FD" w:rsidRPr="00F849FD" w:rsidRDefault="00F849FD" w:rsidP="00376C27">
      <w:pPr>
        <w:numPr>
          <w:ilvl w:val="1"/>
          <w:numId w:val="2"/>
        </w:numPr>
        <w:ind w:left="0"/>
        <w:jc w:val="both"/>
      </w:pPr>
      <w:r w:rsidRPr="00F849FD">
        <w:t>фамилия, имя, отчество (при наличии);</w:t>
      </w:r>
    </w:p>
    <w:p w14:paraId="434B71A6" w14:textId="77777777" w:rsidR="00F849FD" w:rsidRPr="00F849FD" w:rsidRDefault="00F849FD" w:rsidP="00376C27">
      <w:pPr>
        <w:numPr>
          <w:ilvl w:val="1"/>
          <w:numId w:val="2"/>
        </w:numPr>
        <w:ind w:left="0"/>
        <w:jc w:val="both"/>
      </w:pPr>
      <w:r w:rsidRPr="00F849FD">
        <w:t>адрес электронной почты;</w:t>
      </w:r>
    </w:p>
    <w:p w14:paraId="4053CF50" w14:textId="77777777" w:rsidR="00F849FD" w:rsidRPr="00F849FD" w:rsidRDefault="00F849FD" w:rsidP="00376C27">
      <w:pPr>
        <w:numPr>
          <w:ilvl w:val="1"/>
          <w:numId w:val="2"/>
        </w:numPr>
        <w:ind w:left="0"/>
        <w:jc w:val="both"/>
      </w:pPr>
      <w:r w:rsidRPr="00F849FD">
        <w:t>номер телефона;</w:t>
      </w:r>
    </w:p>
    <w:p w14:paraId="6A44FA04" w14:textId="77777777" w:rsidR="00F849FD" w:rsidRPr="00F849FD" w:rsidRDefault="00F849FD" w:rsidP="00376C27">
      <w:pPr>
        <w:numPr>
          <w:ilvl w:val="1"/>
          <w:numId w:val="2"/>
        </w:numPr>
        <w:ind w:left="0"/>
        <w:jc w:val="both"/>
      </w:pPr>
      <w:r w:rsidRPr="00F849FD">
        <w:t>адрес (фактического места жительства / доставки);</w:t>
      </w:r>
    </w:p>
    <w:p w14:paraId="73385001" w14:textId="77777777" w:rsidR="00F849FD" w:rsidRPr="00F849FD" w:rsidRDefault="00F849FD" w:rsidP="00376C27">
      <w:pPr>
        <w:numPr>
          <w:ilvl w:val="1"/>
          <w:numId w:val="2"/>
        </w:numPr>
        <w:ind w:left="0"/>
        <w:jc w:val="both"/>
      </w:pPr>
      <w:r w:rsidRPr="00F849FD">
        <w:t>иные данные, которые Пользователь добровольно предоставляет Оператору при заполнении форм на Сайте, необходимые для достижения указанных в п. 2 целей (например, паспортные данные – в случаях, предусмотренных договором или законодательством).</w:t>
      </w:r>
    </w:p>
    <w:p w14:paraId="52622D6C" w14:textId="77777777" w:rsidR="00F849FD" w:rsidRPr="00F849FD" w:rsidRDefault="00F849FD" w:rsidP="00376C27">
      <w:pPr>
        <w:numPr>
          <w:ilvl w:val="0"/>
          <w:numId w:val="2"/>
        </w:numPr>
        <w:ind w:left="0"/>
        <w:jc w:val="both"/>
      </w:pPr>
      <w:r w:rsidRPr="00F849FD">
        <w:t>Пользователь разрешает Оператору производить автоматизированную, а также осуществляемую без использования средств автоматизации обработку персональных данных, включая следующие действия (операции):</w:t>
      </w:r>
    </w:p>
    <w:p w14:paraId="1B757A34" w14:textId="77777777" w:rsidR="00F849FD" w:rsidRPr="00F849FD" w:rsidRDefault="00F849FD" w:rsidP="00376C27">
      <w:pPr>
        <w:numPr>
          <w:ilvl w:val="1"/>
          <w:numId w:val="2"/>
        </w:numPr>
        <w:ind w:left="0"/>
        <w:jc w:val="both"/>
      </w:pPr>
      <w:r w:rsidRPr="00F849FD">
        <w:t>сбор, запись, систематизация, накопление, хранение;</w:t>
      </w:r>
    </w:p>
    <w:p w14:paraId="04DDDAEF" w14:textId="77777777" w:rsidR="00F849FD" w:rsidRPr="00F849FD" w:rsidRDefault="00F849FD" w:rsidP="00376C27">
      <w:pPr>
        <w:numPr>
          <w:ilvl w:val="1"/>
          <w:numId w:val="2"/>
        </w:numPr>
        <w:ind w:left="0"/>
        <w:jc w:val="both"/>
      </w:pPr>
      <w:r w:rsidRPr="00F849FD">
        <w:t>уточнение (обновление, изменение), извлечение;</w:t>
      </w:r>
    </w:p>
    <w:p w14:paraId="4E24C596" w14:textId="77777777" w:rsidR="00F849FD" w:rsidRPr="00F849FD" w:rsidRDefault="00F849FD" w:rsidP="00376C27">
      <w:pPr>
        <w:numPr>
          <w:ilvl w:val="1"/>
          <w:numId w:val="2"/>
        </w:numPr>
        <w:ind w:left="0"/>
        <w:jc w:val="both"/>
      </w:pPr>
      <w:r w:rsidRPr="00F849FD">
        <w:t>использование, передача (распространение, предоставление, доступ);</w:t>
      </w:r>
    </w:p>
    <w:p w14:paraId="73BCDF42" w14:textId="77777777" w:rsidR="00F849FD" w:rsidRPr="00F849FD" w:rsidRDefault="00F849FD" w:rsidP="00376C27">
      <w:pPr>
        <w:numPr>
          <w:ilvl w:val="1"/>
          <w:numId w:val="2"/>
        </w:numPr>
        <w:ind w:left="0"/>
        <w:jc w:val="both"/>
      </w:pPr>
      <w:r w:rsidRPr="00F849FD">
        <w:t>обезличивание, блокирование, удаление, уничтожение.</w:t>
      </w:r>
    </w:p>
    <w:p w14:paraId="07EA6B0D" w14:textId="77777777" w:rsidR="00F849FD" w:rsidRDefault="00F849FD" w:rsidP="00376C27">
      <w:pPr>
        <w:numPr>
          <w:ilvl w:val="0"/>
          <w:numId w:val="2"/>
        </w:numPr>
        <w:ind w:left="0"/>
        <w:jc w:val="both"/>
      </w:pPr>
      <w:r w:rsidRPr="00F849FD">
        <w:t>Настоящее Согласие действует с даты его предоставления до момента достижения целей обработки персональных данных, но в любом случае не дольше, чем этого требуют цели обработки, если иной срок не установлен федеральным законом или договором с участием Пользователя.</w:t>
      </w:r>
    </w:p>
    <w:p w14:paraId="2FCDEA07" w14:textId="47199815" w:rsidR="00F849FD" w:rsidRPr="00F849FD" w:rsidRDefault="00F849FD" w:rsidP="00376C27">
      <w:pPr>
        <w:numPr>
          <w:ilvl w:val="0"/>
          <w:numId w:val="2"/>
        </w:numPr>
        <w:ind w:left="0"/>
        <w:jc w:val="both"/>
      </w:pPr>
      <w:r w:rsidRPr="00F849FD">
        <w:t>Пользователь вправе отозвать Согласие на обработку персональных данных, направив Оператору уведомление на адрес электронной почты </w:t>
      </w:r>
      <w:r w:rsidRPr="00F849FD">
        <w:rPr>
          <w:b/>
          <w:bCs/>
        </w:rPr>
        <w:t>info@oylogistics.cn</w:t>
      </w:r>
      <w:r w:rsidRPr="00F849FD">
        <w:t> с пометкой «Отзыв согласия на обработку персональных данных». В этом случае Оператор прекращает обработку и уничтожает персональные данные в срок, не превышающий 30 календарных дней с даты получения отзыва, если иное не предусмотрено федеральным законом или договором.</w:t>
      </w:r>
    </w:p>
    <w:p w14:paraId="0997DC8C" w14:textId="77777777" w:rsidR="00F849FD" w:rsidRPr="00F849FD" w:rsidRDefault="00F849FD" w:rsidP="00376C27">
      <w:pPr>
        <w:numPr>
          <w:ilvl w:val="0"/>
          <w:numId w:val="2"/>
        </w:numPr>
        <w:ind w:left="0"/>
        <w:jc w:val="both"/>
      </w:pPr>
      <w:r w:rsidRPr="00F849FD">
        <w:t>Пользователь подтверждает, что ознакомлен с Политикой Оператора в отношении обработки персональных данных, размещённой в свободном доступе по адресу </w:t>
      </w:r>
      <w:hyperlink r:id="rId8" w:tgtFrame="_blank" w:history="1">
        <w:r w:rsidRPr="00F849FD">
          <w:rPr>
            <w:rStyle w:val="ad"/>
            <w:b/>
            <w:bCs/>
          </w:rPr>
          <w:t>https://oylogistics.cn</w:t>
        </w:r>
      </w:hyperlink>
      <w:r w:rsidRPr="00F849FD">
        <w:t>, и понимает значение своих действий.</w:t>
      </w:r>
    </w:p>
    <w:p w14:paraId="017F3787" w14:textId="39069F47" w:rsidR="003B13A5" w:rsidRPr="00F849FD" w:rsidRDefault="003B13A5" w:rsidP="00F849FD"/>
    <w:sectPr w:rsidR="003B13A5" w:rsidRPr="00F849FD" w:rsidSect="00E24841">
      <w:footerReference w:type="default" r:id="rId9"/>
      <w:pgSz w:w="11906" w:h="16838" w:code="9"/>
      <w:pgMar w:top="357" w:right="567" w:bottom="851" w:left="1701" w:header="29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687E1" w14:textId="77777777" w:rsidR="009265C8" w:rsidRDefault="009265C8" w:rsidP="00903E42">
      <w:r>
        <w:separator/>
      </w:r>
    </w:p>
  </w:endnote>
  <w:endnote w:type="continuationSeparator" w:id="0">
    <w:p w14:paraId="1D7A2F40" w14:textId="77777777" w:rsidR="009265C8" w:rsidRDefault="009265C8" w:rsidP="0090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186940"/>
      <w:docPartObj>
        <w:docPartGallery w:val="Page Numbers (Bottom of Page)"/>
        <w:docPartUnique/>
      </w:docPartObj>
    </w:sdtPr>
    <w:sdtEndPr/>
    <w:sdtContent>
      <w:p w14:paraId="147F9E7B" w14:textId="77777777" w:rsidR="00E24841" w:rsidRDefault="00E2484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87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B924" w14:textId="77777777" w:rsidR="009265C8" w:rsidRDefault="009265C8" w:rsidP="00903E42">
      <w:r>
        <w:separator/>
      </w:r>
    </w:p>
  </w:footnote>
  <w:footnote w:type="continuationSeparator" w:id="0">
    <w:p w14:paraId="317CB74A" w14:textId="77777777" w:rsidR="009265C8" w:rsidRDefault="009265C8" w:rsidP="00903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A11"/>
    <w:multiLevelType w:val="multilevel"/>
    <w:tmpl w:val="AED4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507C4"/>
    <w:multiLevelType w:val="multilevel"/>
    <w:tmpl w:val="185AB28E"/>
    <w:lvl w:ilvl="0">
      <w:start w:val="1"/>
      <w:numFmt w:val="decimal"/>
      <w:pStyle w:val="1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pStyle w:val="3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CC"/>
    <w:rsid w:val="00043EAD"/>
    <w:rsid w:val="00081838"/>
    <w:rsid w:val="000B613C"/>
    <w:rsid w:val="00113D62"/>
    <w:rsid w:val="001604E8"/>
    <w:rsid w:val="001616C0"/>
    <w:rsid w:val="001756E8"/>
    <w:rsid w:val="00176DBA"/>
    <w:rsid w:val="0032547D"/>
    <w:rsid w:val="00325C10"/>
    <w:rsid w:val="0037422A"/>
    <w:rsid w:val="00376C27"/>
    <w:rsid w:val="003B13A5"/>
    <w:rsid w:val="003B1B59"/>
    <w:rsid w:val="0040493C"/>
    <w:rsid w:val="00425808"/>
    <w:rsid w:val="004A4F7C"/>
    <w:rsid w:val="004B56FF"/>
    <w:rsid w:val="00533974"/>
    <w:rsid w:val="0054419E"/>
    <w:rsid w:val="0059436B"/>
    <w:rsid w:val="005A777B"/>
    <w:rsid w:val="005F616F"/>
    <w:rsid w:val="00621F07"/>
    <w:rsid w:val="006503FD"/>
    <w:rsid w:val="00683424"/>
    <w:rsid w:val="006C387E"/>
    <w:rsid w:val="00707D17"/>
    <w:rsid w:val="00710283"/>
    <w:rsid w:val="007C1329"/>
    <w:rsid w:val="007E54C3"/>
    <w:rsid w:val="008363D7"/>
    <w:rsid w:val="00887DB0"/>
    <w:rsid w:val="008D459F"/>
    <w:rsid w:val="00903E42"/>
    <w:rsid w:val="009265C8"/>
    <w:rsid w:val="00945B02"/>
    <w:rsid w:val="00955B31"/>
    <w:rsid w:val="009B5429"/>
    <w:rsid w:val="00A04CE7"/>
    <w:rsid w:val="00A31407"/>
    <w:rsid w:val="00AE3C27"/>
    <w:rsid w:val="00B30FB7"/>
    <w:rsid w:val="00B65DCB"/>
    <w:rsid w:val="00CB439C"/>
    <w:rsid w:val="00CF3ED1"/>
    <w:rsid w:val="00D069EC"/>
    <w:rsid w:val="00DB0EB9"/>
    <w:rsid w:val="00DD108E"/>
    <w:rsid w:val="00E17900"/>
    <w:rsid w:val="00E24841"/>
    <w:rsid w:val="00E24F4D"/>
    <w:rsid w:val="00EB3BE6"/>
    <w:rsid w:val="00EC20CC"/>
    <w:rsid w:val="00F30B7B"/>
    <w:rsid w:val="00F849FD"/>
    <w:rsid w:val="00FD4356"/>
    <w:rsid w:val="00FE03D5"/>
    <w:rsid w:val="00FE20AE"/>
    <w:rsid w:val="00F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C438B"/>
  <w15:docId w15:val="{42EE1770-7152-44A3-8065-8DC59AAC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</w:rPr>
  </w:style>
  <w:style w:type="paragraph" w:styleId="1">
    <w:name w:val="heading 1"/>
    <w:pPr>
      <w:numPr>
        <w:numId w:val="1"/>
      </w:numPr>
      <w:jc w:val="center"/>
      <w:outlineLvl w:val="0"/>
    </w:pPr>
    <w:rPr>
      <w:b/>
      <w:sz w:val="24"/>
    </w:rPr>
  </w:style>
  <w:style w:type="paragraph" w:styleId="3">
    <w:name w:val="heading 3"/>
    <w:pPr>
      <w:numPr>
        <w:ilvl w:val="2"/>
        <w:numId w:val="1"/>
      </w:numPr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a4"/>
    <w:uiPriority w:val="99"/>
    <w:rPr>
      <w:sz w:val="24"/>
    </w:rPr>
  </w:style>
  <w:style w:type="paragraph" w:styleId="a5">
    <w:name w:val="Body Text"/>
    <w:pPr>
      <w:spacing w:after="120"/>
    </w:pPr>
    <w:rPr>
      <w:sz w:val="24"/>
    </w:rPr>
  </w:style>
  <w:style w:type="paragraph" w:styleId="a6">
    <w:name w:val="Balloon Text"/>
    <w:rPr>
      <w:rFonts w:ascii="Tahoma" w:hAnsi="Tahoma"/>
      <w:sz w:val="16"/>
    </w:rPr>
  </w:style>
  <w:style w:type="paragraph" w:styleId="a7">
    <w:name w:val="header"/>
    <w:link w:val="a8"/>
    <w:uiPriority w:val="99"/>
    <w:rPr>
      <w:sz w:val="24"/>
    </w:rPr>
  </w:style>
  <w:style w:type="paragraph" w:styleId="a9">
    <w:name w:val="List"/>
    <w:pPr>
      <w:ind w:left="283" w:hanging="283"/>
    </w:pPr>
    <w:rPr>
      <w:sz w:val="24"/>
    </w:rPr>
  </w:style>
  <w:style w:type="paragraph" w:styleId="aa">
    <w:name w:val="Normal (Web)"/>
    <w:pPr>
      <w:spacing w:before="100" w:after="100"/>
    </w:pPr>
    <w:rPr>
      <w:sz w:val="24"/>
    </w:rPr>
  </w:style>
  <w:style w:type="paragraph" w:styleId="ab">
    <w:name w:val="caption"/>
    <w:rPr>
      <w:b/>
    </w:rPr>
  </w:style>
  <w:style w:type="character" w:customStyle="1" w:styleId="a8">
    <w:name w:val="Верхний колонтитул Знак"/>
    <w:basedOn w:val="a0"/>
    <w:link w:val="a7"/>
    <w:uiPriority w:val="99"/>
    <w:rsid w:val="00903E42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E24841"/>
    <w:rPr>
      <w:sz w:val="24"/>
    </w:rPr>
  </w:style>
  <w:style w:type="character" w:styleId="ac">
    <w:name w:val="Strong"/>
    <w:basedOn w:val="a0"/>
    <w:uiPriority w:val="22"/>
    <w:qFormat/>
    <w:rsid w:val="00EB3BE6"/>
    <w:rPr>
      <w:b/>
      <w:bCs/>
    </w:rPr>
  </w:style>
  <w:style w:type="character" w:styleId="ad">
    <w:name w:val="Hyperlink"/>
    <w:basedOn w:val="a0"/>
    <w:uiPriority w:val="99"/>
    <w:unhideWhenUsed/>
    <w:rsid w:val="00F849FD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84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ylogistics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ylogistics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(копия 1).docx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(копия 1).docx</dc:title>
  <dc:creator>user</dc:creator>
  <cp:lastModifiedBy>admin</cp:lastModifiedBy>
  <cp:revision>4</cp:revision>
  <cp:lastPrinted>2024-01-18T07:04:00Z</cp:lastPrinted>
  <dcterms:created xsi:type="dcterms:W3CDTF">2026-04-30T08:16:00Z</dcterms:created>
  <dcterms:modified xsi:type="dcterms:W3CDTF">2026-04-30T08:18:00Z</dcterms:modified>
</cp:coreProperties>
</file>